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03km31w8te8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Middle School ELA Guide (Grades 7–8): A Call for Creative Architects</w:t>
      </w:r>
    </w:p>
    <w:p w:rsidR="00000000" w:rsidDel="00000000" w:rsidP="00000000" w:rsidRDefault="00000000" w:rsidRPr="00000000" w14:paraId="00000002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Mi Escuela Montessori | Lakeland/Bartow, FL</w:t>
      </w:r>
    </w:p>
    <w:p w:rsidR="00000000" w:rsidDel="00000000" w:rsidP="00000000" w:rsidRDefault="00000000" w:rsidRPr="00000000" w14:paraId="00000003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Projected Start:</w:t>
      </w:r>
      <w:r w:rsidDel="00000000" w:rsidR="00000000" w:rsidRPr="00000000">
        <w:rPr>
          <w:rtl w:val="0"/>
        </w:rPr>
        <w:t xml:space="preserve"> 2026–2027 School Year (Inaugural Year at our New Facility)</w:t>
      </w:r>
    </w:p>
    <w:p w:rsidR="00000000" w:rsidDel="00000000" w:rsidP="00000000" w:rsidRDefault="00000000" w:rsidRPr="00000000" w14:paraId="00000004">
      <w:pPr>
        <w:spacing w:after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Compensation:</w:t>
      </w:r>
      <w:r w:rsidDel="00000000" w:rsidR="00000000" w:rsidRPr="00000000">
        <w:rPr>
          <w:rtl w:val="0"/>
        </w:rPr>
        <w:t xml:space="preserve"> $48,000-60,000.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4ow4livai2x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Vision: From Lecturer to Lead Explorer</w:t>
      </w:r>
    </w:p>
    <w:p w:rsidR="00000000" w:rsidDel="00000000" w:rsidP="00000000" w:rsidRDefault="00000000" w:rsidRPr="00000000" w14:paraId="00000007">
      <w:pPr>
        <w:spacing w:after="240" w:lineRule="auto"/>
        <w:rPr/>
      </w:pPr>
      <w:r w:rsidDel="00000000" w:rsidR="00000000" w:rsidRPr="00000000">
        <w:rPr>
          <w:rtl w:val="0"/>
        </w:rPr>
        <w:t xml:space="preserve">In many traditional settings, the teacher is the "Sage on the Stage," delivering a pre-packaged curriculum at a predetermined pace. At </w:t>
      </w:r>
      <w:r w:rsidDel="00000000" w:rsidR="00000000" w:rsidRPr="00000000">
        <w:rPr>
          <w:b w:val="1"/>
          <w:bCs w:val="1"/>
          <w:rtl w:val="0"/>
        </w:rPr>
        <w:t xml:space="preserve">Mi Escuela Montessori</w:t>
      </w:r>
      <w:r w:rsidDel="00000000" w:rsidR="00000000" w:rsidRPr="00000000">
        <w:rPr>
          <w:rtl w:val="0"/>
        </w:rPr>
        <w:t xml:space="preserve">, we invite you to step off the stage and into the role of a </w:t>
      </w:r>
      <w:r w:rsidDel="00000000" w:rsidR="00000000" w:rsidRPr="00000000">
        <w:rPr>
          <w:b w:val="1"/>
          <w:bCs w:val="1"/>
          <w:rtl w:val="0"/>
        </w:rPr>
        <w:t xml:space="preserve">Collaborative Guide</w:t>
      </w:r>
      <w:r w:rsidDel="00000000" w:rsidR="00000000" w:rsidRPr="00000000">
        <w:rPr>
          <w:rtl w:val="0"/>
        </w:rPr>
        <w:t xml:space="preserve">. Here, you are not just teaching a subject; you are designing an experience.</w:t>
      </w:r>
    </w:p>
    <w:p w:rsidR="00000000" w:rsidDel="00000000" w:rsidP="00000000" w:rsidRDefault="00000000" w:rsidRPr="00000000" w14:paraId="00000008">
      <w:pPr>
        <w:spacing w:after="240" w:lineRule="auto"/>
        <w:rPr/>
      </w:pPr>
      <w:r w:rsidDel="00000000" w:rsidR="00000000" w:rsidRPr="00000000">
        <w:rPr>
          <w:rtl w:val="0"/>
        </w:rPr>
        <w:t xml:space="preserve">We believe that </w:t>
      </w:r>
      <w:r w:rsidDel="00000000" w:rsidR="00000000" w:rsidRPr="00000000">
        <w:rPr>
          <w:b w:val="1"/>
          <w:bCs w:val="1"/>
          <w:rtl w:val="0"/>
        </w:rPr>
        <w:t xml:space="preserve">healthy kids are prepared to learn</w:t>
      </w:r>
      <w:r w:rsidDel="00000000" w:rsidR="00000000" w:rsidRPr="00000000">
        <w:rPr>
          <w:rtl w:val="0"/>
        </w:rPr>
        <w:t xml:space="preserve">, and the adolescent years are a time of profound creative awakening. We are seeking an ELA Guide who wants to use literature and language as a laboratory for inquiry, reclaiming their professional agency from "cookie-cutter" manuals and rigid district pacing guides.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ind w:left="720" w:hanging="360"/>
        <w:rPr>
          <w:b w:val="1"/>
          <w:bCs w:val="1"/>
          <w:color w:val="000000"/>
          <w:sz w:val="26"/>
          <w:szCs w:val="26"/>
        </w:rPr>
      </w:pPr>
      <w:bookmarkStart w:colFirst="0" w:colLast="0" w:name="_el0w3ls9un8g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Creative Canvas: Interdisciplinary &amp; Imaginative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won’t teach in a silo. You will collaborate daily with Math, Spanish, Social Studies and Science teachers to build immersive units where ELA is the "connective tissue" of the student’s world.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Thematic Explorations:</w:t>
      </w:r>
      <w:r w:rsidDel="00000000" w:rsidR="00000000" w:rsidRPr="00000000">
        <w:rPr>
          <w:rtl w:val="0"/>
        </w:rPr>
        <w:t xml:space="preserve"> Partner with Social Studies to explore the "Rhetoric of Resistance" through dystopian literature, focusing on freedom of speech and digital ethics.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Multi-Genre Mastery:</w:t>
      </w:r>
      <w:r w:rsidDel="00000000" w:rsidR="00000000" w:rsidRPr="00000000">
        <w:rPr>
          <w:rtl w:val="0"/>
        </w:rPr>
        <w:t xml:space="preserve"> Guide students in building portfolios that tell a single story through a blend of poetry, investigative reporting, podcasts, and persuasive essays.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Art of Voice:</w:t>
      </w:r>
      <w:r w:rsidDel="00000000" w:rsidR="00000000" w:rsidRPr="00000000">
        <w:rPr>
          <w:rtl w:val="0"/>
        </w:rPr>
        <w:t xml:space="preserve"> Lead a daily "Poetry of the Day" ritual and teach real-world rhetoric, coaching students to write speeches on topics ranging from local issues to global change.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Targeted Support:</w:t>
      </w:r>
      <w:r w:rsidDel="00000000" w:rsidR="00000000" w:rsidRPr="00000000">
        <w:rPr>
          <w:rtl w:val="0"/>
        </w:rPr>
        <w:t xml:space="preserve"> Provide intentional </w:t>
      </w:r>
      <w:r w:rsidDel="00000000" w:rsidR="00000000" w:rsidRPr="00000000">
        <w:rPr>
          <w:b w:val="1"/>
          <w:bCs w:val="1"/>
          <w:rtl w:val="0"/>
        </w:rPr>
        <w:t xml:space="preserve">interventions and enrichment</w:t>
      </w:r>
      <w:r w:rsidDel="00000000" w:rsidR="00000000" w:rsidRPr="00000000">
        <w:rPr>
          <w:rtl w:val="0"/>
        </w:rPr>
        <w:t xml:space="preserve"> to meet students where they are, ensuring every learner is appropriately challenged.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Inclusive Advocacy:</w:t>
      </w:r>
      <w:r w:rsidDel="00000000" w:rsidR="00000000" w:rsidRPr="00000000">
        <w:rPr>
          <w:rtl w:val="0"/>
        </w:rPr>
        <w:t xml:space="preserve"> Work alongside ESE, </w:t>
      </w:r>
      <w:r w:rsidDel="00000000" w:rsidR="00000000" w:rsidRPr="00000000">
        <w:rPr>
          <w:b w:val="1"/>
          <w:bCs w:val="1"/>
          <w:rtl w:val="0"/>
        </w:rPr>
        <w:t xml:space="preserve">Gifted</w:t>
      </w:r>
      <w:r w:rsidDel="00000000" w:rsidR="00000000" w:rsidRPr="00000000">
        <w:rPr>
          <w:rtl w:val="0"/>
        </w:rPr>
        <w:t xml:space="preserve">, and ESOL specialists to help our neurodiverse and multilingual learners thrive in a dual-language environment.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g78jujux1uj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"Collaborative Guide" vs. The "Traditional Teacher"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7.3784355179705"/>
        <w:gridCol w:w="4902.6215644820295"/>
        <w:tblGridChange w:id="0">
          <w:tblGrid>
            <w:gridCol w:w="4457.3784355179705"/>
            <w:gridCol w:w="4902.6215644820295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Traditional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 Mi Escuela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"Sage on the Stage":</w:t>
            </w:r>
            <w:r w:rsidDel="00000000" w:rsidR="00000000" w:rsidRPr="00000000">
              <w:rPr>
                <w:rtl w:val="0"/>
              </w:rPr>
              <w:t xml:space="preserve"> Centered on teacher-led lectures.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"Collaborative Guide":</w:t>
            </w:r>
            <w:r w:rsidDel="00000000" w:rsidR="00000000" w:rsidRPr="00000000">
              <w:rPr>
                <w:rtl w:val="0"/>
              </w:rPr>
              <w:t xml:space="preserve"> Centered on Socratic seminars &amp; workshops.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Isolated Instruction:</w:t>
            </w:r>
            <w:r w:rsidDel="00000000" w:rsidR="00000000" w:rsidRPr="00000000">
              <w:rPr>
                <w:rtl w:val="0"/>
              </w:rPr>
              <w:t xml:space="preserve"> English happens in a silo.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Interdisciplinary Art:</w:t>
            </w:r>
            <w:r w:rsidDel="00000000" w:rsidR="00000000" w:rsidRPr="00000000">
              <w:rPr>
                <w:rtl w:val="0"/>
              </w:rPr>
              <w:t xml:space="preserve"> ELA is woven into Science, Math, and Civics.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Pacing Guides:</w:t>
            </w:r>
            <w:r w:rsidDel="00000000" w:rsidR="00000000" w:rsidRPr="00000000">
              <w:rPr>
                <w:rtl w:val="0"/>
              </w:rPr>
              <w:t xml:space="preserve"> Following a script regardless of student interest.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Curriculum Design:</w:t>
            </w:r>
            <w:r w:rsidDel="00000000" w:rsidR="00000000" w:rsidRPr="00000000">
              <w:rPr>
                <w:rtl w:val="0"/>
              </w:rPr>
              <w:t xml:space="preserve"> Building a "Changemaker" toolkit with agency.  </w:t>
            </w:r>
          </w:p>
        </w:tc>
      </w:tr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Standardized Prompts:</w:t>
            </w:r>
            <w:r w:rsidDel="00000000" w:rsidR="00000000" w:rsidRPr="00000000">
              <w:rPr>
                <w:rtl w:val="0"/>
              </w:rPr>
              <w:t xml:space="preserve"> Writing for a grade.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Authentic Voice:</w:t>
            </w:r>
            <w:r w:rsidDel="00000000" w:rsidR="00000000" w:rsidRPr="00000000">
              <w:rPr>
                <w:rtl w:val="0"/>
              </w:rPr>
              <w:t xml:space="preserve"> Writing for impact, speech, and publication. Collaborating with peers for writing workshop and publications.</w:t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asdzh8cmdlk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Investment in Your Future: Sponsored Growth</w:t>
      </w:r>
    </w:p>
    <w:p w:rsidR="00000000" w:rsidDel="00000000" w:rsidP="00000000" w:rsidRDefault="00000000" w:rsidRPr="00000000" w14:paraId="0000001F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We are looking for a visionary educator who is ready to evolve. While you do not need a Montessori credential to apply, we seek a candidate committed to becoming a fully </w:t>
      </w:r>
      <w:r w:rsidDel="00000000" w:rsidR="00000000" w:rsidRPr="00000000">
        <w:rPr>
          <w:b w:val="1"/>
          <w:bCs w:val="1"/>
          <w:rtl w:val="0"/>
        </w:rPr>
        <w:t xml:space="preserve">MACTE-accredited Adolescent Guide within 3 years.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$3,000 Tuition Sponsorship:</w:t>
      </w:r>
      <w:r w:rsidDel="00000000" w:rsidR="00000000" w:rsidRPr="00000000">
        <w:rPr>
          <w:rtl w:val="0"/>
        </w:rPr>
        <w:t xml:space="preserve"> Upon successful completion of your first year of service, Mi Escuela Montessori will contribute up to </w:t>
      </w:r>
      <w:r w:rsidDel="00000000" w:rsidR="00000000" w:rsidRPr="00000000">
        <w:rPr>
          <w:b w:val="1"/>
          <w:bCs w:val="1"/>
          <w:rtl w:val="0"/>
        </w:rPr>
        <w:t xml:space="preserve">$3,000</w:t>
      </w:r>
      <w:r w:rsidDel="00000000" w:rsidR="00000000" w:rsidRPr="00000000">
        <w:rPr>
          <w:rtl w:val="0"/>
        </w:rPr>
        <w:t xml:space="preserve"> over the next three years toward your enrollment in an approved MACTE-accredited adolescent training program.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Professional Agency:</w:t>
      </w:r>
      <w:r w:rsidDel="00000000" w:rsidR="00000000" w:rsidRPr="00000000">
        <w:rPr>
          <w:rtl w:val="0"/>
        </w:rPr>
        <w:t xml:space="preserve"> You select the program that best fits your learning style, and we provide the "seed money" to help you obtain a prestigious international credential.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qdvc19j6y5w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Qualifications &amp; Perks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Certification:</w:t>
      </w:r>
      <w:r w:rsidDel="00000000" w:rsidR="00000000" w:rsidRPr="00000000">
        <w:rPr>
          <w:rtl w:val="0"/>
        </w:rPr>
        <w:t xml:space="preserve"> Valid Florida Professional Teaching Certificate in English (Grades 5-9 or 6-12) and Reading Endorsement or ability to obtain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Bilingualism:</w:t>
      </w:r>
      <w:r w:rsidDel="00000000" w:rsidR="00000000" w:rsidRPr="00000000">
        <w:rPr>
          <w:rtl w:val="0"/>
        </w:rPr>
        <w:t xml:space="preserve"> While not required, bilingual (Spanish/English) candidates are highly prioritized in our immersion community.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Facility:</w:t>
      </w:r>
      <w:r w:rsidDel="00000000" w:rsidR="00000000" w:rsidRPr="00000000">
        <w:rPr>
          <w:rtl w:val="0"/>
        </w:rPr>
        <w:t xml:space="preserve"> Work in a </w:t>
      </w:r>
      <w:r w:rsidDel="00000000" w:rsidR="00000000" w:rsidRPr="00000000">
        <w:rPr>
          <w:b w:val="1"/>
          <w:bCs w:val="1"/>
          <w:rtl w:val="0"/>
        </w:rPr>
        <w:t xml:space="preserve">brand-new, state-of-the-art facility</w:t>
      </w:r>
      <w:r w:rsidDel="00000000" w:rsidR="00000000" w:rsidRPr="00000000">
        <w:rPr>
          <w:rtl w:val="0"/>
        </w:rPr>
        <w:t xml:space="preserve"> with dedicated collaborative planning blocks, a staff refuel station, and a culture of "Grace and Courtesy."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Schedule:</w:t>
      </w:r>
      <w:r w:rsidDel="00000000" w:rsidR="00000000" w:rsidRPr="00000000">
        <w:rPr>
          <w:rtl w:val="0"/>
        </w:rPr>
        <w:t xml:space="preserve"> Follows the 196-day school calendar (summers and holidays off).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f9pt2s5q86s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Apply</w:t>
      </w:r>
    </w:p>
    <w:p w:rsidR="00000000" w:rsidDel="00000000" w:rsidP="00000000" w:rsidRDefault="00000000" w:rsidRPr="00000000" w14:paraId="00000029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If you believe that a 13-year-old’s voice is the most powerful tool for change, we want to meet you.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Mi Escuela Montessori is an equal opportunity employer. We celebrate neurodiversity and cultural fluency as core strengths of our community.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