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A120" w14:textId="77777777" w:rsidR="00004648" w:rsidRPr="00004648" w:rsidRDefault="00004648" w:rsidP="0000464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sz w:val="16"/>
          <w:szCs w:val="16"/>
          <w14:ligatures w14:val="none"/>
        </w:rPr>
      </w:pPr>
      <w:r w:rsidRPr="00004648">
        <w:rPr>
          <w:rFonts w:ascii="Times New Roman" w:eastAsia="Times New Roman" w:hAnsi="Times New Roman" w:cs="Times New Roman"/>
          <w:vanish/>
          <w:kern w:val="0"/>
          <w:sz w:val="16"/>
          <w:szCs w:val="16"/>
          <w14:ligatures w14:val="none"/>
        </w:rPr>
        <w:t>Top of Form</w:t>
      </w:r>
    </w:p>
    <w:p w14:paraId="756C4FCB" w14:textId="77777777" w:rsidR="00004648" w:rsidRPr="00004648" w:rsidRDefault="00004648" w:rsidP="0000464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</w:pP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>Country Meadows is looking for a certified Montessori Elementary Director for our multi-aged 4</w:t>
      </w: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:vertAlign w:val="superscript"/>
          <w14:ligatures w14:val="none"/>
        </w:rPr>
        <w:t>th</w:t>
      </w: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>, 5</w:t>
      </w: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:vertAlign w:val="superscript"/>
          <w14:ligatures w14:val="none"/>
        </w:rPr>
        <w:t>th</w:t>
      </w: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> and 6</w:t>
      </w: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:vertAlign w:val="superscript"/>
          <w14:ligatures w14:val="none"/>
        </w:rPr>
        <w:t>th</w:t>
      </w: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 xml:space="preserve"> grade </w:t>
      </w:r>
      <w:proofErr w:type="gramStart"/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>classroom of students</w:t>
      </w:r>
      <w:proofErr w:type="gramEnd"/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 xml:space="preserve"> for immediate hire this 2026-27 school year. The candidate would have to have teacher certification through a MACTE accredited training center for elementary levels.</w:t>
      </w:r>
    </w:p>
    <w:p w14:paraId="560A6698" w14:textId="77777777" w:rsidR="00004648" w:rsidRPr="00004648" w:rsidRDefault="00004648" w:rsidP="0000464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654E"/>
          <w:spacing w:val="17"/>
          <w:kern w:val="0"/>
          <w14:ligatures w14:val="none"/>
        </w:rPr>
      </w:pPr>
    </w:p>
    <w:p w14:paraId="573E12A9" w14:textId="77777777" w:rsidR="00004648" w:rsidRPr="00004648" w:rsidRDefault="00004648" w:rsidP="0000464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pacing w:val="17"/>
          <w:kern w:val="0"/>
          <w14:ligatures w14:val="none"/>
        </w:rPr>
      </w:pPr>
      <w:r w:rsidRPr="00004648">
        <w:rPr>
          <w:rFonts w:ascii="Times New Roman" w:eastAsia="Times New Roman" w:hAnsi="Times New Roman" w:cs="Times New Roman"/>
          <w:b/>
          <w:bCs/>
          <w:color w:val="000000"/>
          <w:spacing w:val="17"/>
          <w:kern w:val="0"/>
          <w14:ligatures w14:val="none"/>
        </w:rPr>
        <w:t>If the candidate is currently taking the 9-12 Montessori training and would be amenable to self-directed teaching next year, you would be mentored by our current Adolescent Director.</w:t>
      </w:r>
    </w:p>
    <w:p w14:paraId="1952A21C" w14:textId="77777777" w:rsidR="00004648" w:rsidRPr="00004648" w:rsidRDefault="00004648" w:rsidP="0000464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654E"/>
          <w:spacing w:val="17"/>
          <w:kern w:val="0"/>
          <w14:ligatures w14:val="none"/>
        </w:rPr>
      </w:pPr>
    </w:p>
    <w:p w14:paraId="035EB73D" w14:textId="571AD06E" w:rsidR="00004648" w:rsidRPr="00004648" w:rsidRDefault="00004648" w:rsidP="0000464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654E"/>
          <w:spacing w:val="17"/>
          <w:kern w:val="0"/>
          <w14:ligatures w14:val="none"/>
        </w:rPr>
      </w:pP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>Country Meadows Montessori School</w:t>
      </w: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 xml:space="preserve"> is well established in th</w:t>
      </w: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>e Lake County area</w:t>
      </w: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 xml:space="preserve"> and the </w:t>
      </w:r>
      <w:proofErr w:type="gramStart"/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>9-12 year old</w:t>
      </w:r>
      <w:proofErr w:type="gramEnd"/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 xml:space="preserve"> program is very popular among our school community. Many of the students have been enrolled since our Toddler Program.</w:t>
      </w:r>
    </w:p>
    <w:p w14:paraId="63A84A78" w14:textId="77777777" w:rsidR="00004648" w:rsidRPr="00004648" w:rsidRDefault="00004648" w:rsidP="0000464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654E"/>
          <w:spacing w:val="17"/>
          <w:kern w:val="0"/>
          <w14:ligatures w14:val="none"/>
        </w:rPr>
      </w:pP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 xml:space="preserve">This is a welcoming, family-oriented school community. Our teachers and assistant teachers continue their employment for many years. Parents are great partners to work with, and our Administrator </w:t>
      </w:r>
      <w:proofErr w:type="gramStart"/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>is</w:t>
      </w:r>
      <w:proofErr w:type="gramEnd"/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 xml:space="preserve"> supportive and in her position for the past 26 years.</w:t>
      </w:r>
    </w:p>
    <w:p w14:paraId="4A3DB6FC" w14:textId="77777777" w:rsidR="00004648" w:rsidRPr="00004648" w:rsidRDefault="00004648" w:rsidP="0000464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654E"/>
          <w:spacing w:val="17"/>
          <w:kern w:val="0"/>
          <w14:ligatures w14:val="none"/>
        </w:rPr>
      </w:pP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>The 9-12 classroom typically enrolls approximately 18 students per year. Their schedule includes Music, Physical Education/Fitness and Spanish. Our 6th graders typically move on to enroll in our 7th &amp; 8th grade Adolescent program.</w:t>
      </w:r>
    </w:p>
    <w:p w14:paraId="3CA1AFC6" w14:textId="77777777" w:rsidR="00004648" w:rsidRPr="00004648" w:rsidRDefault="00004648" w:rsidP="0000464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654E"/>
          <w:spacing w:val="17"/>
          <w:kern w:val="0"/>
          <w14:ligatures w14:val="none"/>
        </w:rPr>
      </w:pP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>Country Meadows prides itself on providing a safe place for our students, promotion of school community, and keeping with the Montessori philosophy and inclusion. </w:t>
      </w:r>
    </w:p>
    <w:p w14:paraId="2FC3D300" w14:textId="77777777" w:rsidR="00004648" w:rsidRPr="00004648" w:rsidRDefault="00004648" w:rsidP="0000464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</w:pP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 xml:space="preserve">If you are available, we'd like you to consider scheduling a tour and visiting our current classroom to get an idea whether this is a good fit and future </w:t>
      </w:r>
      <w:proofErr w:type="gramStart"/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>with</w:t>
      </w:r>
      <w:proofErr w:type="gramEnd"/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 xml:space="preserve"> us. Salary compensation </w:t>
      </w:r>
      <w:proofErr w:type="gramStart"/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>based</w:t>
      </w:r>
      <w:proofErr w:type="gramEnd"/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 xml:space="preserve"> on education and experience in Montessori and is for a 21-payroll cycle paid every 2 weeks with additional income of 5 payrolls if employed during summers in our camp program.</w:t>
      </w:r>
    </w:p>
    <w:p w14:paraId="21E10AAF" w14:textId="4905C408" w:rsidR="00004648" w:rsidRPr="00004648" w:rsidRDefault="00004648" w:rsidP="0000464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</w:pP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>Benefits include medical, vision and dental insurance</w:t>
      </w: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 xml:space="preserve">, as well </w:t>
      </w:r>
      <w:proofErr w:type="gramStart"/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>as,</w:t>
      </w:r>
      <w:proofErr w:type="gramEnd"/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 xml:space="preserve"> three</w:t>
      </w:r>
      <w:r w:rsidRPr="00004648">
        <w:rPr>
          <w:rFonts w:ascii="Times New Roman" w:eastAsia="Times New Roman" w:hAnsi="Times New Roman" w:cs="Times New Roman"/>
          <w:color w:val="000000"/>
          <w:spacing w:val="17"/>
          <w:kern w:val="0"/>
          <w14:ligatures w14:val="none"/>
        </w:rPr>
        <w:t xml:space="preserve"> paid vacation weeks during the school year.</w:t>
      </w:r>
    </w:p>
    <w:p w14:paraId="78C0C7F3" w14:textId="77777777" w:rsidR="00004648" w:rsidRPr="00004648" w:rsidRDefault="00004648" w:rsidP="00004648">
      <w:pPr>
        <w:rPr>
          <w:rFonts w:ascii="Times New Roman" w:hAnsi="Times New Roman" w:cs="Times New Roman"/>
        </w:rPr>
      </w:pPr>
      <w:r w:rsidRPr="00004648">
        <w:rPr>
          <w:rFonts w:ascii="Times New Roman" w:hAnsi="Times New Roman" w:cs="Times New Roman"/>
        </w:rPr>
        <w:t xml:space="preserve">If you are a Montessori guide who leads with heart, clarity, and purpose, we would love to meet you. Contact Mary O’Young at </w:t>
      </w:r>
      <w:hyperlink r:id="rId4" w:history="1">
        <w:r w:rsidRPr="00004648">
          <w:rPr>
            <w:rStyle w:val="Hyperlink"/>
            <w:rFonts w:ascii="Times New Roman" w:hAnsi="Times New Roman" w:cs="Times New Roman"/>
          </w:rPr>
          <w:t>moyoung@cmmontessori.net</w:t>
        </w:r>
      </w:hyperlink>
      <w:r w:rsidRPr="00004648">
        <w:rPr>
          <w:rFonts w:ascii="Times New Roman" w:hAnsi="Times New Roman" w:cs="Times New Roman"/>
        </w:rPr>
        <w:t xml:space="preserve"> and visit our website www.cmmontessori.net.</w:t>
      </w:r>
    </w:p>
    <w:sectPr w:rsidR="00004648" w:rsidRPr="00004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48"/>
    <w:rsid w:val="00004648"/>
    <w:rsid w:val="00F7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2A10"/>
  <w15:chartTrackingRefBased/>
  <w15:docId w15:val="{2D09992F-8D50-49FC-9288-9BDF984D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6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46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young@cmmontessor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OYoung</dc:creator>
  <cp:keywords/>
  <dc:description/>
  <cp:lastModifiedBy>Mary OYoung</cp:lastModifiedBy>
  <cp:revision>1</cp:revision>
  <dcterms:created xsi:type="dcterms:W3CDTF">2026-01-23T19:53:00Z</dcterms:created>
  <dcterms:modified xsi:type="dcterms:W3CDTF">2026-01-23T19:58:00Z</dcterms:modified>
</cp:coreProperties>
</file>